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F72" w:rsidRPr="00022509" w:rsidRDefault="00AA3F72" w:rsidP="00AA3F72">
      <w:pPr>
        <w:pStyle w:val="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Sup</w:t>
      </w:r>
      <w:r w:rsidRPr="00022509">
        <w:rPr>
          <w:b w:val="0"/>
          <w:sz w:val="22"/>
          <w:szCs w:val="22"/>
        </w:rPr>
        <w:t>plementary material to</w:t>
      </w:r>
    </w:p>
    <w:p w:rsidR="00AA3F72" w:rsidRDefault="00AA3F72" w:rsidP="00AA3F72">
      <w:pPr>
        <w:rPr>
          <w:rFonts w:ascii="Arial" w:hAnsi="Arial" w:cs="Arial"/>
          <w:sz w:val="22"/>
        </w:rPr>
      </w:pPr>
      <w:r w:rsidRPr="00022509">
        <w:rPr>
          <w:rFonts w:ascii="Arial" w:hAnsi="Arial" w:cs="Arial"/>
          <w:sz w:val="22"/>
        </w:rPr>
        <w:t>LIU</w:t>
      </w:r>
      <w:r w:rsidRPr="00022509">
        <w:rPr>
          <w:rFonts w:ascii="Arial" w:hAnsi="Arial" w:cs="Arial"/>
          <w:smallCaps/>
          <w:sz w:val="22"/>
        </w:rPr>
        <w:t xml:space="preserve"> Fang-Fang</w:t>
      </w:r>
      <w:r w:rsidRPr="00022509">
        <w:rPr>
          <w:rFonts w:ascii="Arial" w:hAnsi="Arial" w:cs="Arial"/>
          <w:sz w:val="22"/>
        </w:rPr>
        <w:t>, LI</w:t>
      </w:r>
      <w:r w:rsidRPr="00022509">
        <w:rPr>
          <w:rFonts w:ascii="Arial" w:hAnsi="Arial" w:cs="Arial"/>
          <w:smallCaps/>
          <w:sz w:val="22"/>
        </w:rPr>
        <w:t xml:space="preserve"> Yi-Ping</w:t>
      </w:r>
      <w:r w:rsidRPr="00022509">
        <w:rPr>
          <w:rFonts w:ascii="Arial" w:hAnsi="Arial" w:cs="Arial"/>
          <w:sz w:val="22"/>
        </w:rPr>
        <w:t xml:space="preserve">, JAKOVLIĆ </w:t>
      </w:r>
      <w:r w:rsidRPr="00022509">
        <w:rPr>
          <w:rFonts w:ascii="Arial" w:hAnsi="Arial" w:cs="Arial"/>
          <w:smallCaps/>
          <w:sz w:val="22"/>
        </w:rPr>
        <w:t>Ivan</w:t>
      </w:r>
      <w:r w:rsidRPr="00022509">
        <w:rPr>
          <w:rFonts w:ascii="Arial" w:hAnsi="Arial" w:cs="Arial"/>
          <w:sz w:val="22"/>
        </w:rPr>
        <w:t xml:space="preserve"> and YUAN </w:t>
      </w:r>
      <w:r w:rsidRPr="00022509">
        <w:rPr>
          <w:rFonts w:ascii="Arial" w:hAnsi="Arial" w:cs="Arial"/>
          <w:smallCaps/>
          <w:sz w:val="22"/>
        </w:rPr>
        <w:t>Xiang-Qun</w:t>
      </w:r>
      <w:r w:rsidRPr="00022509">
        <w:rPr>
          <w:rFonts w:ascii="Arial" w:hAnsi="Arial" w:cs="Arial"/>
          <w:sz w:val="22"/>
        </w:rPr>
        <w:t xml:space="preserve"> 2017: Tandem duplication of two tRNA genes in the mitochondrial genome of </w:t>
      </w:r>
      <w:r w:rsidRPr="00022509">
        <w:rPr>
          <w:rFonts w:ascii="Arial" w:hAnsi="Arial" w:cs="Arial"/>
          <w:i/>
          <w:iCs/>
          <w:sz w:val="22"/>
        </w:rPr>
        <w:t>Tagiades vajuna</w:t>
      </w:r>
      <w:r w:rsidRPr="00022509">
        <w:rPr>
          <w:rFonts w:ascii="Arial" w:hAnsi="Arial" w:cs="Arial"/>
          <w:sz w:val="22"/>
        </w:rPr>
        <w:t xml:space="preserve"> (Lepidoptera: Hesperiidae).</w:t>
      </w:r>
      <w:r w:rsidRPr="00022509">
        <w:rPr>
          <w:rFonts w:ascii="Arial" w:hAnsi="Arial" w:cs="Arial"/>
          <w:b/>
          <w:sz w:val="22"/>
        </w:rPr>
        <w:t xml:space="preserve"> </w:t>
      </w:r>
      <w:r w:rsidRPr="00022509">
        <w:rPr>
          <w:rFonts w:ascii="Arial" w:hAnsi="Arial" w:cs="Arial"/>
          <w:i/>
          <w:iCs/>
          <w:sz w:val="22"/>
        </w:rPr>
        <w:t>Eur. J. Entomol.</w:t>
      </w:r>
      <w:r w:rsidRPr="00022509">
        <w:rPr>
          <w:rFonts w:ascii="Arial" w:hAnsi="Arial" w:cs="Arial"/>
          <w:sz w:val="22"/>
        </w:rPr>
        <w:t xml:space="preserve"> </w:t>
      </w:r>
      <w:r w:rsidRPr="00022509">
        <w:rPr>
          <w:rFonts w:ascii="Arial" w:hAnsi="Arial" w:cs="Arial"/>
          <w:b/>
          <w:bCs/>
          <w:sz w:val="22"/>
        </w:rPr>
        <w:t>114</w:t>
      </w:r>
      <w:r w:rsidRPr="00022509">
        <w:rPr>
          <w:rFonts w:ascii="Arial" w:hAnsi="Arial" w:cs="Arial"/>
          <w:sz w:val="22"/>
        </w:rPr>
        <w:t>: 407–415.</w:t>
      </w:r>
    </w:p>
    <w:p w:rsidR="00AA3F72" w:rsidRDefault="00AA3F72" w:rsidP="00AA3F72">
      <w:pPr>
        <w:rPr>
          <w:rFonts w:ascii="Arial" w:hAnsi="Arial" w:cs="Arial"/>
          <w:sz w:val="22"/>
        </w:rPr>
      </w:pPr>
      <w:bookmarkStart w:id="0" w:name="_GoBack"/>
      <w:bookmarkEnd w:id="0"/>
    </w:p>
    <w:p w:rsidR="00CA46D9" w:rsidRPr="0051690D" w:rsidRDefault="0051690D" w:rsidP="0051690D">
      <w:pPr>
        <w:spacing w:after="240"/>
        <w:rPr>
          <w:sz w:val="22"/>
        </w:rPr>
      </w:pPr>
      <w:r>
        <w:rPr>
          <w:b/>
          <w:sz w:val="22"/>
        </w:rPr>
        <w:t>Table S3</w:t>
      </w:r>
      <w:r w:rsidRPr="00C00A8E">
        <w:rPr>
          <w:b/>
          <w:sz w:val="22"/>
        </w:rPr>
        <w:t>.</w:t>
      </w:r>
      <w:r>
        <w:rPr>
          <w:sz w:val="22"/>
        </w:rPr>
        <w:t xml:space="preserve"> </w:t>
      </w:r>
      <w:r w:rsidRPr="00FB5222">
        <w:rPr>
          <w:sz w:val="22"/>
        </w:rPr>
        <w:t xml:space="preserve">The best partitioning scheme selected by PartitionFinder for </w:t>
      </w:r>
      <w:r>
        <w:rPr>
          <w:sz w:val="22"/>
        </w:rPr>
        <w:t>the two</w:t>
      </w:r>
      <w:r w:rsidRPr="00FB5222">
        <w:rPr>
          <w:sz w:val="22"/>
        </w:rPr>
        <w:t xml:space="preserve"> dataset</w:t>
      </w:r>
      <w:r>
        <w:rPr>
          <w:sz w:val="22"/>
        </w:rPr>
        <w:t>s</w:t>
      </w:r>
      <w:r>
        <w:rPr>
          <w:rFonts w:hint="eastAsia"/>
          <w:sz w:val="22"/>
        </w:rPr>
        <w:t>.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1701"/>
        <w:gridCol w:w="4536"/>
        <w:gridCol w:w="1701"/>
      </w:tblGrid>
      <w:tr w:rsidR="0051690D" w:rsidRPr="001F1575" w:rsidTr="00F625C2">
        <w:trPr>
          <w:trHeight w:val="300"/>
        </w:trPr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1690D" w:rsidRPr="001F1575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F157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Dataset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1690D" w:rsidRPr="001F1575" w:rsidRDefault="0051690D" w:rsidP="00F625C2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F157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Subset 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 w:rsidRPr="001F157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artitions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1690D" w:rsidRPr="001F1575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F157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Best 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</w:t>
            </w:r>
            <w:r w:rsidRPr="001F157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odel</w:t>
            </w:r>
          </w:p>
        </w:tc>
      </w:tr>
      <w:tr w:rsidR="0051690D" w:rsidRPr="001F1575" w:rsidTr="00F625C2">
        <w:trPr>
          <w:trHeight w:val="285"/>
        </w:trPr>
        <w:tc>
          <w:tcPr>
            <w:tcW w:w="1701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51690D" w:rsidRPr="001F1575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>PCG12RT</w:t>
            </w:r>
          </w:p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690D" w:rsidRPr="00822CF3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</w:pP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  <w:t>P1: (</w:t>
            </w:r>
            <w:r w:rsidRPr="000A0AE4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  <w:lang w:val="es-ES"/>
              </w:rPr>
              <w:t>atp8</w:t>
            </w: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  <w:lang w:val="es-ES"/>
              </w:rPr>
              <w:t>nad2</w:t>
            </w: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  <w:lang w:val="es-ES"/>
              </w:rPr>
              <w:t>nad3</w:t>
            </w: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  <w:lang w:val="es-ES"/>
              </w:rPr>
              <w:t>nad6</w:t>
            </w: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690D" w:rsidRPr="001F1575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>GTR+I+G</w:t>
            </w:r>
          </w:p>
        </w:tc>
      </w:tr>
      <w:tr w:rsidR="0051690D" w:rsidRPr="00C6283A" w:rsidTr="00F625C2">
        <w:trPr>
          <w:trHeight w:val="285"/>
        </w:trPr>
        <w:tc>
          <w:tcPr>
            <w:tcW w:w="1701" w:type="dxa"/>
            <w:vMerge/>
            <w:vAlign w:val="center"/>
            <w:hideMark/>
          </w:tcPr>
          <w:p w:rsidR="0051690D" w:rsidRPr="001F1575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51690D" w:rsidRPr="00822CF3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fr-FR"/>
              </w:rPr>
            </w:pP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fr-FR"/>
              </w:rPr>
              <w:t>P2: (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  <w:lang w:val="fr-FR"/>
              </w:rPr>
              <w:t>atp6</w:t>
            </w: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fr-FR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  <w:lang w:val="fr-FR"/>
              </w:rPr>
              <w:t>cox1</w:t>
            </w: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fr-FR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  <w:lang w:val="fr-FR"/>
              </w:rPr>
              <w:t>cox2</w:t>
            </w: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fr-FR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  <w:lang w:val="fr-FR"/>
              </w:rPr>
              <w:t>cox3</w:t>
            </w: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fr-FR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  <w:lang w:val="fr-FR"/>
              </w:rPr>
              <w:t>cytb</w:t>
            </w: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fr-FR"/>
              </w:rPr>
              <w:t>)</w:t>
            </w:r>
          </w:p>
        </w:tc>
        <w:tc>
          <w:tcPr>
            <w:tcW w:w="1701" w:type="dxa"/>
            <w:vMerge/>
            <w:vAlign w:val="center"/>
            <w:hideMark/>
          </w:tcPr>
          <w:p w:rsidR="0051690D" w:rsidRPr="00822CF3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fr-FR"/>
              </w:rPr>
            </w:pPr>
          </w:p>
        </w:tc>
      </w:tr>
      <w:tr w:rsidR="0051690D" w:rsidRPr="00C6283A" w:rsidTr="00F625C2">
        <w:trPr>
          <w:trHeight w:val="285"/>
        </w:trPr>
        <w:tc>
          <w:tcPr>
            <w:tcW w:w="1701" w:type="dxa"/>
            <w:vMerge/>
            <w:vAlign w:val="center"/>
            <w:hideMark/>
          </w:tcPr>
          <w:p w:rsidR="0051690D" w:rsidRPr="00822CF3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fr-FR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51690D" w:rsidRPr="00822CF3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</w:pP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  <w:t>P3: (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  <w:lang w:val="es-ES"/>
              </w:rPr>
              <w:t>nad1</w:t>
            </w: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  <w:lang w:val="es-ES"/>
              </w:rPr>
              <w:t>nad4L</w:t>
            </w: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  <w:lang w:val="es-ES"/>
              </w:rPr>
              <w:t>nad4</w:t>
            </w: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  <w:lang w:val="es-ES"/>
              </w:rPr>
              <w:t>nad5</w:t>
            </w: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  <w:t>)</w:t>
            </w:r>
          </w:p>
        </w:tc>
        <w:tc>
          <w:tcPr>
            <w:tcW w:w="1701" w:type="dxa"/>
            <w:vMerge/>
            <w:vAlign w:val="center"/>
            <w:hideMark/>
          </w:tcPr>
          <w:p w:rsidR="0051690D" w:rsidRPr="00822CF3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</w:pPr>
          </w:p>
        </w:tc>
      </w:tr>
      <w:tr w:rsidR="0051690D" w:rsidRPr="001F1575" w:rsidTr="00F625C2">
        <w:trPr>
          <w:trHeight w:val="300"/>
        </w:trPr>
        <w:tc>
          <w:tcPr>
            <w:tcW w:w="1701" w:type="dxa"/>
            <w:vMerge/>
            <w:vAlign w:val="center"/>
            <w:hideMark/>
          </w:tcPr>
          <w:p w:rsidR="0051690D" w:rsidRPr="00822CF3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51690D" w:rsidRPr="001F1575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>P4: (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</w:rPr>
              <w:t>rrnL</w:t>
            </w: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</w:rPr>
              <w:t>rrnS</w:t>
            </w: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</w:rPr>
              <w:t>tRNAs</w:t>
            </w: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  <w:vAlign w:val="center"/>
            <w:hideMark/>
          </w:tcPr>
          <w:p w:rsidR="0051690D" w:rsidRPr="001F1575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1690D" w:rsidRPr="001F1575" w:rsidTr="00F625C2">
        <w:trPr>
          <w:trHeight w:val="285"/>
        </w:trPr>
        <w:tc>
          <w:tcPr>
            <w:tcW w:w="1701" w:type="dxa"/>
            <w:vMerge w:val="restart"/>
            <w:shd w:val="clear" w:color="auto" w:fill="auto"/>
            <w:noWrap/>
            <w:hideMark/>
          </w:tcPr>
          <w:p w:rsidR="0051690D" w:rsidRPr="001F1575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>PCGRT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51690D" w:rsidRPr="001F1575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>P1: (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</w:rPr>
              <w:t>atp8</w:t>
            </w: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</w:rPr>
              <w:t>atp6</w:t>
            </w: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</w:rPr>
              <w:t>nad2</w:t>
            </w: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</w:rPr>
              <w:t>nad6</w:t>
            </w: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51690D" w:rsidRPr="001F1575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>GTR+I+G</w:t>
            </w:r>
          </w:p>
        </w:tc>
      </w:tr>
      <w:tr w:rsidR="0051690D" w:rsidRPr="001F1575" w:rsidTr="00F625C2">
        <w:trPr>
          <w:trHeight w:val="285"/>
        </w:trPr>
        <w:tc>
          <w:tcPr>
            <w:tcW w:w="1701" w:type="dxa"/>
            <w:vMerge/>
            <w:vAlign w:val="center"/>
            <w:hideMark/>
          </w:tcPr>
          <w:p w:rsidR="0051690D" w:rsidRPr="001F1575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51690D" w:rsidRPr="001F1575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>P2: (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</w:rPr>
              <w:t>cox1</w:t>
            </w: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</w:rPr>
              <w:t>cox2</w:t>
            </w: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</w:rPr>
              <w:t>cox3</w:t>
            </w: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</w:rPr>
              <w:t>cytb</w:t>
            </w: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</w:rPr>
              <w:t>nad3</w:t>
            </w: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  <w:vAlign w:val="center"/>
            <w:hideMark/>
          </w:tcPr>
          <w:p w:rsidR="0051690D" w:rsidRPr="001F1575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1690D" w:rsidRPr="00C6283A" w:rsidTr="00F625C2">
        <w:trPr>
          <w:trHeight w:val="285"/>
        </w:trPr>
        <w:tc>
          <w:tcPr>
            <w:tcW w:w="1701" w:type="dxa"/>
            <w:vMerge/>
            <w:vAlign w:val="center"/>
            <w:hideMark/>
          </w:tcPr>
          <w:p w:rsidR="0051690D" w:rsidRPr="001F1575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51690D" w:rsidRPr="00822CF3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</w:pP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  <w:t>P3: (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  <w:lang w:val="es-ES"/>
              </w:rPr>
              <w:t>nad1</w:t>
            </w: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  <w:lang w:val="es-ES"/>
              </w:rPr>
              <w:t>nad4L</w:t>
            </w: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  <w:lang w:val="es-ES"/>
              </w:rPr>
              <w:t>nad4</w:t>
            </w: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  <w:lang w:val="es-ES"/>
              </w:rPr>
              <w:t>nad5</w:t>
            </w:r>
            <w:r w:rsidRPr="00822CF3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  <w:t>)</w:t>
            </w:r>
          </w:p>
        </w:tc>
        <w:tc>
          <w:tcPr>
            <w:tcW w:w="1701" w:type="dxa"/>
            <w:vMerge/>
            <w:vAlign w:val="center"/>
            <w:hideMark/>
          </w:tcPr>
          <w:p w:rsidR="0051690D" w:rsidRPr="00822CF3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</w:pPr>
          </w:p>
        </w:tc>
      </w:tr>
      <w:tr w:rsidR="0051690D" w:rsidRPr="001F1575" w:rsidTr="00F625C2">
        <w:trPr>
          <w:trHeight w:val="285"/>
        </w:trPr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51690D" w:rsidRPr="00822CF3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  <w:lang w:val="es-ES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1690D" w:rsidRPr="001F1575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</w:pP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>P4: (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</w:rPr>
              <w:t>rrnL</w:t>
            </w: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</w:rPr>
              <w:t>rrnS</w:t>
            </w: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r w:rsidRPr="00AA4642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8"/>
                <w:szCs w:val="28"/>
              </w:rPr>
              <w:t>tRNAs</w:t>
            </w:r>
            <w:r w:rsidRPr="001F1575"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51690D" w:rsidRPr="001F1575" w:rsidRDefault="0051690D" w:rsidP="00F625C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51690D" w:rsidRDefault="0051690D"/>
    <w:sectPr w:rsidR="00516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C7D" w:rsidRDefault="00466C7D" w:rsidP="001F1575">
      <w:r>
        <w:separator/>
      </w:r>
    </w:p>
  </w:endnote>
  <w:endnote w:type="continuationSeparator" w:id="0">
    <w:p w:rsidR="00466C7D" w:rsidRDefault="00466C7D" w:rsidP="001F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C7D" w:rsidRDefault="00466C7D" w:rsidP="001F1575">
      <w:r>
        <w:separator/>
      </w:r>
    </w:p>
  </w:footnote>
  <w:footnote w:type="continuationSeparator" w:id="0">
    <w:p w:rsidR="00466C7D" w:rsidRDefault="00466C7D" w:rsidP="001F1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93"/>
    <w:rsid w:val="000A0AE4"/>
    <w:rsid w:val="0019553F"/>
    <w:rsid w:val="001D77E2"/>
    <w:rsid w:val="001F1575"/>
    <w:rsid w:val="002A6A57"/>
    <w:rsid w:val="00383F3C"/>
    <w:rsid w:val="00466C7D"/>
    <w:rsid w:val="0051690D"/>
    <w:rsid w:val="0054694D"/>
    <w:rsid w:val="005A4593"/>
    <w:rsid w:val="006E0F6F"/>
    <w:rsid w:val="007A5380"/>
    <w:rsid w:val="00822CF3"/>
    <w:rsid w:val="00871A88"/>
    <w:rsid w:val="00AA3F72"/>
    <w:rsid w:val="00AA4642"/>
    <w:rsid w:val="00C6283A"/>
    <w:rsid w:val="00CA46D9"/>
    <w:rsid w:val="00DE46C7"/>
    <w:rsid w:val="00E63104"/>
    <w:rsid w:val="00E8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F9DC67-8ED7-43FC-911C-96156771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F157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F1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F1575"/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A3F72"/>
    <w:pPr>
      <w:keepLines/>
      <w:widowControl/>
      <w:suppressAutoHyphens/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b/>
      <w:bCs/>
      <w:color w:val="000000"/>
      <w:kern w:val="0"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AA3F72"/>
    <w:rPr>
      <w:rFonts w:ascii="Arial" w:hAnsi="Arial" w:cs="Arial"/>
      <w:b/>
      <w:bCs/>
      <w:color w:val="000000"/>
      <w:kern w:val="0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Zhang</dc:creator>
  <cp:keywords/>
  <dc:description/>
  <cp:lastModifiedBy>eje_1</cp:lastModifiedBy>
  <cp:revision>3</cp:revision>
  <dcterms:created xsi:type="dcterms:W3CDTF">2017-10-12T11:37:00Z</dcterms:created>
  <dcterms:modified xsi:type="dcterms:W3CDTF">2017-10-12T11:39:00Z</dcterms:modified>
</cp:coreProperties>
</file>